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2E" w:rsidRDefault="003F1BE8">
      <w:pPr>
        <w:spacing w:line="220" w:lineRule="atLeas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立德树人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从诚信考试做起</w:t>
      </w:r>
    </w:p>
    <w:p w:rsidR="000A3F2E" w:rsidRDefault="003F1BE8" w:rsidP="00F67071">
      <w:pPr>
        <w:spacing w:line="220" w:lineRule="atLeast"/>
        <w:ind w:firstLineChars="450" w:firstLine="1261"/>
        <w:rPr>
          <w:rFonts w:ascii="楷体_GB2312" w:eastAsia="楷体_GB2312" w:hAnsi="楷体_GB2312" w:cs="楷体_GB2312" w:hint="eastAsia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领导联班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：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sz w:val="28"/>
          <w:szCs w:val="28"/>
        </w:rPr>
        <w:t>医疗大专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1811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班“诚信考试”主题团课</w:t>
      </w:r>
    </w:p>
    <w:p w:rsidR="000A3F2E" w:rsidRDefault="003F1BE8">
      <w:pPr>
        <w:spacing w:line="22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日星期三下午两点半，我院计划财务处处长汤建华</w:t>
      </w:r>
      <w:r>
        <w:rPr>
          <w:rFonts w:ascii="仿宋_GB2312" w:eastAsia="仿宋_GB2312" w:hAnsi="仿宋_GB2312" w:cs="仿宋_GB2312" w:hint="eastAsia"/>
          <w:sz w:val="32"/>
          <w:szCs w:val="32"/>
        </w:rPr>
        <w:t>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为医疗大专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1811</w:t>
      </w:r>
      <w:r>
        <w:rPr>
          <w:rFonts w:ascii="仿宋_GB2312" w:eastAsia="仿宋_GB2312" w:hAnsi="仿宋_GB2312" w:cs="仿宋_GB2312" w:hint="eastAsia"/>
          <w:sz w:val="32"/>
          <w:szCs w:val="32"/>
        </w:rPr>
        <w:t>班上了一堂以“诚信考试”为主题的团课。</w:t>
      </w:r>
    </w:p>
    <w:p w:rsidR="000A3F2E" w:rsidRDefault="003F1BE8">
      <w:pPr>
        <w:spacing w:line="22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作为联班领导，汤</w:t>
      </w:r>
      <w:r>
        <w:rPr>
          <w:rFonts w:ascii="仿宋_GB2312" w:eastAsia="仿宋_GB2312" w:hAnsi="仿宋_GB2312" w:cs="仿宋_GB2312" w:hint="eastAsia"/>
          <w:sz w:val="32"/>
          <w:szCs w:val="32"/>
        </w:rPr>
        <w:t>建华老师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一直持续关注着同学们在校学习和生活情况。本次团课汤</w:t>
      </w:r>
      <w:r>
        <w:rPr>
          <w:rFonts w:ascii="仿宋_GB2312" w:eastAsia="仿宋_GB2312" w:hAnsi="仿宋_GB2312" w:cs="仿宋_GB2312" w:hint="eastAsia"/>
          <w:sz w:val="32"/>
          <w:szCs w:val="32"/>
        </w:rPr>
        <w:t>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从社会主义核心价值观入手，强调了诚信的重要性，随后通过提问与同学</w:t>
      </w:r>
      <w:r>
        <w:rPr>
          <w:rFonts w:ascii="仿宋_GB2312" w:eastAsia="仿宋_GB2312" w:hAnsi="仿宋_GB2312" w:cs="仿宋_GB2312" w:hint="eastAsia"/>
          <w:sz w:val="32"/>
          <w:szCs w:val="32"/>
        </w:rPr>
        <w:t>们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进行了充分的互动和交流。交流学习中，汤</w:t>
      </w:r>
      <w:r>
        <w:rPr>
          <w:rFonts w:ascii="仿宋_GB2312" w:eastAsia="仿宋_GB2312" w:hAnsi="仿宋_GB2312" w:cs="仿宋_GB2312" w:hint="eastAsia"/>
          <w:sz w:val="32"/>
          <w:szCs w:val="32"/>
        </w:rPr>
        <w:t>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引经据典，从讲解成语“一诺千金”的由来，“商鞅立木树信”的典故和“曾子杀猪”的故事，对同学们进行了诚信教育，传播了中华民族的传统美德；结合当代实际，通过例举食品安全问题，和同学们讨论了诚信对人们的重要性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联系大学校园生活，强调诚信考试对自身的重要性。</w:t>
      </w:r>
    </w:p>
    <w:p w:rsidR="000A3F2E" w:rsidRDefault="003F1BE8">
      <w:pPr>
        <w:spacing w:line="22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本次团课，内容生动，气氛活跃，同学们都受益匪浅。团课最后，汤</w:t>
      </w:r>
      <w:r>
        <w:rPr>
          <w:rFonts w:ascii="仿宋_GB2312" w:eastAsia="仿宋_GB2312" w:hAnsi="仿宋_GB2312" w:cs="仿宋_GB2312" w:hint="eastAsia"/>
          <w:sz w:val="32"/>
          <w:szCs w:val="32"/>
        </w:rPr>
        <w:t>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还与同学们一起签下了诚信考试承诺书，整场活动圆满结束。汤</w:t>
      </w:r>
      <w:r>
        <w:rPr>
          <w:rFonts w:ascii="仿宋_GB2312" w:eastAsia="仿宋_GB2312" w:hAnsi="仿宋_GB2312" w:cs="仿宋_GB2312" w:hint="eastAsia"/>
          <w:sz w:val="32"/>
          <w:szCs w:val="32"/>
        </w:rPr>
        <w:t>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也非常关心学生的住宿情况，课后还去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栋查看了同学们的寝室，发现同学们把寝室布置</w:t>
      </w:r>
      <w:r>
        <w:rPr>
          <w:rFonts w:ascii="仿宋_GB2312" w:eastAsia="仿宋_GB2312" w:hAnsi="仿宋_GB2312" w:cs="仿宋_GB2312" w:hint="eastAsia"/>
          <w:sz w:val="32"/>
          <w:szCs w:val="32"/>
        </w:rPr>
        <w:t>得</w:t>
      </w:r>
      <w:r>
        <w:rPr>
          <w:rFonts w:ascii="仿宋_GB2312" w:eastAsia="仿宋_GB2312" w:hAnsi="仿宋_GB2312" w:cs="仿宋_GB2312" w:hint="eastAsia"/>
          <w:sz w:val="32"/>
          <w:szCs w:val="32"/>
        </w:rPr>
        <w:t>非常温馨，寝室也非常干净。</w:t>
      </w:r>
    </w:p>
    <w:p w:rsidR="000A3F2E" w:rsidRDefault="00F67071">
      <w:pPr>
        <w:spacing w:line="220" w:lineRule="atLeast"/>
        <w:ind w:firstLineChars="200" w:firstLine="440"/>
        <w:jc w:val="center"/>
        <w:rPr>
          <w:rFonts w:asciiTheme="minorEastAsia" w:eastAsiaTheme="minorEastAsia" w:hAnsiTheme="minorEastAsia"/>
        </w:rPr>
      </w:pPr>
      <w:r w:rsidRPr="000A3F2E">
        <w:rPr>
          <w:rFonts w:asciiTheme="minorEastAsia" w:eastAsiaTheme="minorEastAsia" w:hAnsiTheme="minorEastAsi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6pt;height:160.8pt">
            <v:imagedata r:id="rId7" o:title="团课1"/>
          </v:shape>
        </w:pict>
      </w:r>
    </w:p>
    <w:p w:rsidR="000A3F2E" w:rsidRDefault="003F1BE8">
      <w:pPr>
        <w:spacing w:line="220" w:lineRule="atLeast"/>
        <w:ind w:firstLineChars="200" w:firstLine="4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inline distT="0" distB="0" distL="114300" distR="114300">
            <wp:extent cx="2600325" cy="2216785"/>
            <wp:effectExtent l="0" t="0" r="9525" b="12065"/>
            <wp:docPr id="2" name="图片 5" descr="团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团课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E" w:rsidRDefault="003F1BE8">
      <w:pPr>
        <w:spacing w:line="220" w:lineRule="atLeast"/>
        <w:ind w:firstLineChars="200" w:firstLine="4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inline distT="0" distB="0" distL="114300" distR="114300">
            <wp:extent cx="2644140" cy="2705735"/>
            <wp:effectExtent l="0" t="0" r="3810" b="18415"/>
            <wp:docPr id="1" name="图片 4" descr="微信图片_2019061216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1906121629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F2E" w:rsidSect="000A3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E8" w:rsidRDefault="003F1BE8" w:rsidP="00F67071">
      <w:pPr>
        <w:spacing w:after="0"/>
      </w:pPr>
      <w:r>
        <w:separator/>
      </w:r>
    </w:p>
  </w:endnote>
  <w:endnote w:type="continuationSeparator" w:id="1">
    <w:p w:rsidR="003F1BE8" w:rsidRDefault="003F1BE8" w:rsidP="00F670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E8" w:rsidRDefault="003F1BE8" w:rsidP="00F67071">
      <w:pPr>
        <w:spacing w:after="0"/>
      </w:pPr>
      <w:r>
        <w:separator/>
      </w:r>
    </w:p>
  </w:footnote>
  <w:footnote w:type="continuationSeparator" w:id="1">
    <w:p w:rsidR="003F1BE8" w:rsidRDefault="003F1BE8" w:rsidP="00F670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7FA"/>
    <w:rsid w:val="000A3F2E"/>
    <w:rsid w:val="000B6694"/>
    <w:rsid w:val="00133E2C"/>
    <w:rsid w:val="002F4533"/>
    <w:rsid w:val="00323B43"/>
    <w:rsid w:val="00332C9C"/>
    <w:rsid w:val="003D37D8"/>
    <w:rsid w:val="003F1BE8"/>
    <w:rsid w:val="00426133"/>
    <w:rsid w:val="004358AB"/>
    <w:rsid w:val="00621D09"/>
    <w:rsid w:val="008B7726"/>
    <w:rsid w:val="00B250D4"/>
    <w:rsid w:val="00CA11AB"/>
    <w:rsid w:val="00D31D50"/>
    <w:rsid w:val="00E03C66"/>
    <w:rsid w:val="00F07AA2"/>
    <w:rsid w:val="00F67071"/>
    <w:rsid w:val="0E6B1600"/>
    <w:rsid w:val="1291262F"/>
    <w:rsid w:val="15EA4350"/>
    <w:rsid w:val="3A630831"/>
    <w:rsid w:val="3EC1085E"/>
    <w:rsid w:val="598741EF"/>
    <w:rsid w:val="747F0273"/>
    <w:rsid w:val="7F305DF7"/>
    <w:rsid w:val="7F45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0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07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07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0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2008-09-11T17:20:00Z</dcterms:created>
  <dcterms:modified xsi:type="dcterms:W3CDTF">2019-06-20T08:12:00Z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